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E3" w:rsidRDefault="00DD2DE3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</w:p>
    <w:p w:rsidR="00351801" w:rsidRDefault="00422E85" w:rsidP="00422E85">
      <w:pPr>
        <w:ind w:right="-1182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Schedule C</w:t>
      </w: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DD2DE3" w:rsidRDefault="00DD2DE3" w:rsidP="00B656EA">
      <w:pPr>
        <w:jc w:val="center"/>
        <w:rPr>
          <w:rFonts w:ascii="Arial" w:hAnsi="Arial" w:cs="Arial"/>
          <w:b/>
          <w:bCs/>
          <w:color w:val="000000"/>
        </w:rPr>
      </w:pPr>
    </w:p>
    <w:p w:rsidR="005F655F" w:rsidRPr="00B64BD3" w:rsidRDefault="00FA37CA" w:rsidP="00B656EA">
      <w:pPr>
        <w:jc w:val="center"/>
        <w:rPr>
          <w:rFonts w:ascii="Arial" w:hAnsi="Arial" w:cs="Arial"/>
          <w:b/>
          <w:bCs/>
          <w:i/>
          <w:color w:val="000000" w:themeColor="text1"/>
          <w:u w:val="single"/>
          <w:lang w:eastAsia="en-GB"/>
        </w:rPr>
      </w:pPr>
      <w:r>
        <w:rPr>
          <w:rFonts w:ascii="Arial" w:hAnsi="Arial" w:cs="Arial"/>
          <w:b/>
          <w:bCs/>
          <w:noProof/>
          <w:sz w:val="20"/>
          <w:lang w:eastAsia="en-GB"/>
        </w:rPr>
        <w:drawing>
          <wp:anchor distT="0" distB="0" distL="114300" distR="114300" simplePos="0" relativeHeight="251657216" behindDoc="0" locked="1" layoutInCell="1" allowOverlap="1" wp14:anchorId="796A7BD6" wp14:editId="051DB556">
            <wp:simplePos x="0" y="0"/>
            <wp:positionH relativeFrom="column">
              <wp:posOffset>5600700</wp:posOffset>
            </wp:positionH>
            <wp:positionV relativeFrom="page">
              <wp:posOffset>283210</wp:posOffset>
            </wp:positionV>
            <wp:extent cx="947420" cy="688975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7CA">
        <w:rPr>
          <w:rFonts w:ascii="Arial" w:hAnsi="Arial" w:cs="Arial"/>
          <w:b/>
          <w:bCs/>
          <w:color w:val="000000"/>
        </w:rPr>
        <w:t xml:space="preserve"> </w:t>
      </w:r>
      <w:r w:rsidR="00422E85" w:rsidRPr="00B64BD3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>T07 1516</w:t>
      </w:r>
      <w:r w:rsidR="00CF1A6E" w:rsidRPr="00B64BD3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t xml:space="preserve"> </w:t>
      </w:r>
      <w:r w:rsidR="00B64BD3" w:rsidRPr="00B64BD3">
        <w:rPr>
          <w:rFonts w:ascii="Arial" w:hAnsi="Arial" w:cs="Arial"/>
          <w:b/>
          <w:bCs/>
          <w:i/>
          <w:color w:val="000000" w:themeColor="text1"/>
          <w:u w:val="single"/>
          <w:lang w:eastAsia="en-GB"/>
        </w:rPr>
        <w:t>Multifunctional Microplate Reader</w:t>
      </w:r>
    </w:p>
    <w:p w:rsidR="00B64BD3" w:rsidRPr="00E52A89" w:rsidRDefault="00B64BD3" w:rsidP="00B656EA">
      <w:pPr>
        <w:jc w:val="center"/>
        <w:rPr>
          <w:rFonts w:ascii="Arial" w:hAnsi="Arial" w:cs="Arial"/>
          <w:b/>
          <w:u w:val="single"/>
          <w:lang w:val="en-US" w:eastAsia="en-GB"/>
        </w:rPr>
      </w:pPr>
    </w:p>
    <w:p w:rsidR="00CE4841" w:rsidRDefault="00B64BD3" w:rsidP="00CE4841">
      <w:pPr>
        <w:pStyle w:val="DefaultText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Evaluation Criteria </w:t>
      </w:r>
    </w:p>
    <w:p w:rsidR="00CE4841" w:rsidRDefault="00CE4841" w:rsidP="00CE4841">
      <w:pPr>
        <w:pStyle w:val="DefaultTex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hAnsi="Arial" w:cs="Arial"/>
          <w:lang w:val="en-GB"/>
        </w:rPr>
        <w:t xml:space="preserve">Tenderers are required to demonstrate and provide evidence that meets or exceeds the specification </w:t>
      </w:r>
      <w:r w:rsidR="00B64BD3">
        <w:rPr>
          <w:rFonts w:ascii="Arial" w:hAnsi="Arial" w:cs="Arial"/>
          <w:sz w:val="16"/>
          <w:szCs w:val="16"/>
          <w:lang w:val="en-GB"/>
        </w:rPr>
        <w:t>(schedule A</w:t>
      </w:r>
      <w:r w:rsidRPr="00893149">
        <w:rPr>
          <w:rFonts w:ascii="Arial" w:hAnsi="Arial" w:cs="Arial"/>
          <w:sz w:val="16"/>
          <w:szCs w:val="16"/>
          <w:lang w:val="en-GB"/>
        </w:rPr>
        <w:t>)</w:t>
      </w:r>
      <w:r>
        <w:rPr>
          <w:rFonts w:ascii="Arial" w:hAnsi="Arial" w:cs="Arial"/>
          <w:sz w:val="16"/>
          <w:szCs w:val="16"/>
          <w:lang w:val="en-GB"/>
        </w:rPr>
        <w:t>.</w:t>
      </w:r>
      <w:r w:rsidR="00A90DB6">
        <w:rPr>
          <w:rFonts w:ascii="Arial" w:hAnsi="Arial" w:cs="Arial"/>
          <w:sz w:val="16"/>
          <w:szCs w:val="16"/>
          <w:lang w:val="en-GB"/>
        </w:rPr>
        <w:t xml:space="preserve"> </w:t>
      </w:r>
      <w:r w:rsidR="00A90DB6" w:rsidRPr="00A90DB6">
        <w:rPr>
          <w:rFonts w:ascii="Arial" w:hAnsi="Arial" w:cs="Arial"/>
          <w:lang w:val="en-GB"/>
        </w:rPr>
        <w:t>Tender Submission</w:t>
      </w:r>
      <w:r w:rsidR="00A90DB6">
        <w:rPr>
          <w:rFonts w:ascii="Arial" w:hAnsi="Arial" w:cs="Arial"/>
          <w:lang w:val="en-GB"/>
        </w:rPr>
        <w:t>s</w:t>
      </w:r>
      <w:r w:rsidR="00A90DB6" w:rsidRPr="00A90DB6">
        <w:rPr>
          <w:rFonts w:ascii="Arial" w:hAnsi="Arial" w:cs="Arial"/>
          <w:lang w:val="en-GB"/>
        </w:rPr>
        <w:t xml:space="preserve"> will be </w:t>
      </w:r>
      <w:r w:rsidR="006033F0">
        <w:rPr>
          <w:rFonts w:ascii="Arial" w:hAnsi="Arial" w:cs="Arial"/>
          <w:lang w:val="en-GB"/>
        </w:rPr>
        <w:t xml:space="preserve">scored </w:t>
      </w:r>
      <w:r w:rsidR="00A90DB6" w:rsidRPr="00A90DB6">
        <w:rPr>
          <w:rFonts w:ascii="Arial" w:hAnsi="Arial" w:cs="Arial"/>
          <w:lang w:val="en-GB"/>
        </w:rPr>
        <w:t>on the following criteria</w:t>
      </w: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7366" w:type="dxa"/>
        <w:jc w:val="center"/>
        <w:tblLook w:val="04A0" w:firstRow="1" w:lastRow="0" w:firstColumn="1" w:lastColumn="0" w:noHBand="0" w:noVBand="1"/>
      </w:tblPr>
      <w:tblGrid>
        <w:gridCol w:w="1271"/>
        <w:gridCol w:w="609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Score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Scoring of Tenders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Fully meets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 xml:space="preserve"> requirements and may offer a degree of additional benefits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2646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Meets requirements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some minor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2646AF" w:rsidP="00CE48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Meets some of the </w:t>
            </w:r>
            <w:r w:rsidR="008962D0">
              <w:rPr>
                <w:rFonts w:ascii="Arial" w:hAnsi="Arial" w:cs="Arial"/>
                <w:sz w:val="16"/>
                <w:szCs w:val="16"/>
              </w:rPr>
              <w:t>requirement</w:t>
            </w:r>
            <w:r w:rsidR="00CE4841" w:rsidRPr="00E83EC2">
              <w:rPr>
                <w:rFonts w:ascii="Arial" w:hAnsi="Arial" w:cs="Arial"/>
                <w:sz w:val="16"/>
                <w:szCs w:val="16"/>
              </w:rPr>
              <w:t>, but with major reservations.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Unlikely to be able to deliver what HSE wants.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41" w:rsidRPr="00E83EC2" w:rsidRDefault="00CE4841" w:rsidP="00CE4841">
            <w:pPr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Cannot deliver what HSE wants or does not address the requirement.</w:t>
            </w:r>
          </w:p>
        </w:tc>
      </w:tr>
    </w:tbl>
    <w:p w:rsidR="00E27DD5" w:rsidRDefault="00E27DD5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4106" w:type="dxa"/>
        <w:jc w:val="center"/>
        <w:tblLook w:val="04A0" w:firstRow="1" w:lastRow="0" w:firstColumn="1" w:lastColumn="0" w:noHBand="0" w:noVBand="1"/>
      </w:tblPr>
      <w:tblGrid>
        <w:gridCol w:w="1271"/>
        <w:gridCol w:w="2835"/>
      </w:tblGrid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Weighting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3EC2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CE4841" w:rsidRPr="00E83EC2" w:rsidTr="00A90DB6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Critical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Important</w:t>
            </w:r>
          </w:p>
        </w:tc>
      </w:tr>
      <w:tr w:rsidR="00CE4841" w:rsidRPr="00E83EC2" w:rsidTr="0055344A">
        <w:trPr>
          <w:trHeight w:val="22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41" w:rsidRPr="00E83EC2" w:rsidRDefault="00CE4841" w:rsidP="00896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3EC2">
              <w:rPr>
                <w:rFonts w:ascii="Arial" w:hAnsi="Arial" w:cs="Arial"/>
                <w:sz w:val="16"/>
                <w:szCs w:val="16"/>
              </w:rPr>
              <w:t>Standard</w:t>
            </w:r>
          </w:p>
        </w:tc>
      </w:tr>
    </w:tbl>
    <w:p w:rsidR="00AD4BCB" w:rsidRDefault="00AD4BCB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C64023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p w:rsidR="00C64023" w:rsidRDefault="003C3CEE" w:rsidP="00D8526E">
      <w:pPr>
        <w:pStyle w:val="DefaultText"/>
        <w:rPr>
          <w:rFonts w:ascii="Arial" w:hAnsi="Arial" w:cs="Arial"/>
          <w:sz w:val="16"/>
          <w:szCs w:val="16"/>
          <w:lang w:val="en-GB"/>
        </w:rPr>
        <w:sectPr w:rsidR="00C64023" w:rsidSect="00DE6EF6">
          <w:footerReference w:type="default" r:id="rId10"/>
          <w:pgSz w:w="12240" w:h="15840" w:code="1"/>
          <w:pgMar w:top="1702" w:right="1797" w:bottom="1276" w:left="1560" w:header="794" w:footer="220" w:gutter="0"/>
          <w:cols w:space="720"/>
          <w:noEndnote/>
        </w:sectPr>
      </w:pPr>
      <w:r>
        <w:rPr>
          <w:rFonts w:ascii="Arial" w:hAnsi="Arial" w:cs="Arial"/>
          <w:sz w:val="16"/>
          <w:szCs w:val="16"/>
          <w:lang w:val="en-GB"/>
        </w:rPr>
        <w:t>See o</w:t>
      </w:r>
      <w:r w:rsidR="00C64023">
        <w:rPr>
          <w:rFonts w:ascii="Arial" w:hAnsi="Arial" w:cs="Arial"/>
          <w:sz w:val="16"/>
          <w:szCs w:val="16"/>
          <w:lang w:val="en-GB"/>
        </w:rPr>
        <w:t>ver page for evaluation table</w:t>
      </w:r>
    </w:p>
    <w:p w:rsidR="00B64BD3" w:rsidRPr="00B64BD3" w:rsidRDefault="00B64BD3" w:rsidP="00B64BD3">
      <w:pPr>
        <w:jc w:val="center"/>
        <w:rPr>
          <w:rFonts w:ascii="Arial" w:hAnsi="Arial" w:cs="Arial"/>
          <w:b/>
          <w:bCs/>
          <w:i/>
          <w:color w:val="000000" w:themeColor="text1"/>
          <w:u w:val="single"/>
          <w:lang w:eastAsia="en-GB"/>
        </w:rPr>
      </w:pPr>
      <w:r w:rsidRPr="00B64BD3">
        <w:rPr>
          <w:rFonts w:ascii="Arial" w:hAnsi="Arial" w:cs="Arial"/>
          <w:b/>
          <w:i/>
          <w:color w:val="000000" w:themeColor="text1"/>
          <w:u w:val="single"/>
          <w:lang w:val="en-US" w:eastAsia="en-GB"/>
        </w:rPr>
        <w:lastRenderedPageBreak/>
        <w:t xml:space="preserve">T07 1516 </w:t>
      </w:r>
      <w:r w:rsidRPr="00B64BD3">
        <w:rPr>
          <w:rFonts w:ascii="Arial" w:hAnsi="Arial" w:cs="Arial"/>
          <w:b/>
          <w:bCs/>
          <w:i/>
          <w:color w:val="000000" w:themeColor="text1"/>
          <w:u w:val="single"/>
          <w:lang w:eastAsia="en-GB"/>
        </w:rPr>
        <w:t>Multifunctional Microplate Reader</w:t>
      </w:r>
    </w:p>
    <w:p w:rsidR="0055344A" w:rsidRDefault="0055344A" w:rsidP="00B64BD3">
      <w:pPr>
        <w:pStyle w:val="DefaultText"/>
        <w:jc w:val="center"/>
        <w:rPr>
          <w:rFonts w:ascii="Arial" w:hAnsi="Arial" w:cs="Arial"/>
          <w:sz w:val="16"/>
          <w:szCs w:val="16"/>
          <w:lang w:val="en-GB"/>
        </w:rPr>
      </w:pPr>
    </w:p>
    <w:p w:rsidR="0055344A" w:rsidRDefault="0055344A" w:rsidP="00D8526E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tbl>
      <w:tblPr>
        <w:tblW w:w="9691" w:type="dxa"/>
        <w:jc w:val="center"/>
        <w:tblLook w:val="04A0" w:firstRow="1" w:lastRow="0" w:firstColumn="1" w:lastColumn="0" w:noHBand="0" w:noVBand="1"/>
      </w:tblPr>
      <w:tblGrid>
        <w:gridCol w:w="6479"/>
        <w:gridCol w:w="1045"/>
        <w:gridCol w:w="1106"/>
        <w:gridCol w:w="1061"/>
      </w:tblGrid>
      <w:tr w:rsidR="00E27DD5" w:rsidTr="00DE6EF6">
        <w:trPr>
          <w:trHeight w:val="255"/>
          <w:jc w:val="center"/>
        </w:trPr>
        <w:tc>
          <w:tcPr>
            <w:tcW w:w="9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DD5" w:rsidRDefault="00E27DD5" w:rsidP="00E27D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 Evaluation - Scoring Criteria</w:t>
            </w:r>
          </w:p>
        </w:tc>
      </w:tr>
      <w:tr w:rsidR="00955A45" w:rsidTr="00DE6EF6">
        <w:trPr>
          <w:trHeight w:val="540"/>
          <w:jc w:val="center"/>
        </w:trPr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Criteria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664ECC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Score</w:t>
            </w:r>
          </w:p>
          <w:p w:rsidR="00C112A5" w:rsidRDefault="004F1B04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</w:t>
            </w:r>
            <w:r w:rsidR="00C112A5">
              <w:rPr>
                <w:rFonts w:ascii="Arial" w:hAnsi="Arial" w:cs="Arial"/>
                <w:sz w:val="20"/>
                <w:szCs w:val="20"/>
              </w:rPr>
              <w:t>-4)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45" w:rsidRDefault="00955A4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Weighting</w:t>
            </w:r>
          </w:p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(1-3)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A5" w:rsidRDefault="00C112A5" w:rsidP="008962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Weighted Score </w:t>
            </w: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9B133E" w:rsidRDefault="006552C6" w:rsidP="006552C6">
            <w:pPr>
              <w:pStyle w:val="ListParagraph"/>
              <w:ind w:left="1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>Multifunctional plate reader, up to 384 well format, with  measurement modes of absorbance, fluorescent intensity, fluorescent polarisation, time-resolved fluorescence, and  luminescence (glow and flash)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C6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Pr="009B133E" w:rsidRDefault="006552C6" w:rsidP="006552C6">
            <w:pPr>
              <w:spacing w:after="200" w:line="276" w:lineRule="auto"/>
              <w:ind w:left="12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Within-well </w:t>
            </w:r>
            <w:proofErr w:type="spellStart"/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>multispot</w:t>
            </w:r>
            <w:proofErr w:type="spellEnd"/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reading to assess heterogeneity of reactions, together with plate shaking modes (linear, orbital and used defined)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EC1FAF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C6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Pr="009B133E" w:rsidRDefault="006552C6" w:rsidP="006552C6">
            <w:pPr>
              <w:spacing w:after="200" w:line="276" w:lineRule="auto"/>
              <w:ind w:left="12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>Temperature control from  at least  4oC to 45oC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EC1FAF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C6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Pr="009B133E" w:rsidRDefault="006552C6" w:rsidP="006552C6">
            <w:pPr>
              <w:spacing w:after="200" w:line="276" w:lineRule="auto"/>
              <w:ind w:left="12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>To provide environmental control of atmospheric gases (O2 and CO2) suitable for aerobic culture of mammalian cells and anaerobic culture of micro-organisms.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EC1FAF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C6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Pr="009B133E" w:rsidRDefault="006552C6" w:rsidP="006552C6">
            <w:pPr>
              <w:spacing w:after="200" w:line="276" w:lineRule="auto"/>
              <w:ind w:left="12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>Capable of endpoint and kinetic measurements, with appropriate  software for data reduction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EC1FAF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C6" w:rsidRDefault="006552C6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9B133E" w:rsidRDefault="00AA28A7" w:rsidP="00AA28A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On Site Training and </w:t>
            </w:r>
            <w:r w:rsidR="003F6219"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Technical support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9B4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Pr="009B133E" w:rsidRDefault="00AA28A7" w:rsidP="00AA28A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>Servicing / maintenance arrangements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AA28A7" w:rsidP="00AA28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9B4" w:rsidRDefault="000429B4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Pr="009B133E" w:rsidRDefault="008962D0" w:rsidP="00F35B7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>Warranty Period (24 Months)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986140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690"/>
          <w:jc w:val="center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Pr="009B133E" w:rsidRDefault="00476C37" w:rsidP="00F35B7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B133E">
              <w:rPr>
                <w:rFonts w:ascii="Arial" w:hAnsi="Arial" w:cs="Arial"/>
                <w:color w:val="000000" w:themeColor="text1"/>
                <w:sz w:val="20"/>
                <w:szCs w:val="20"/>
              </w:rPr>
              <w:t>Price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476C37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744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Score 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A5" w:rsidRDefault="00C112A5" w:rsidP="00912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EC2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5" w:rsidRDefault="00C112A5" w:rsidP="008962D0">
            <w:pPr>
              <w:rPr>
                <w:sz w:val="20"/>
                <w:szCs w:val="20"/>
              </w:rPr>
            </w:pPr>
          </w:p>
        </w:tc>
      </w:tr>
      <w:tr w:rsidR="00B154DE" w:rsidTr="00DE6EF6">
        <w:trPr>
          <w:trHeight w:val="255"/>
          <w:jc w:val="center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4DE" w:rsidRDefault="00B154DE" w:rsidP="008962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64ECC" w:rsidRDefault="00664ECC" w:rsidP="002C4E57">
      <w:pPr>
        <w:pStyle w:val="DefaultText"/>
        <w:rPr>
          <w:rFonts w:ascii="Arial" w:hAnsi="Arial" w:cs="Arial"/>
          <w:sz w:val="16"/>
          <w:szCs w:val="16"/>
          <w:lang w:val="en-GB"/>
        </w:rPr>
      </w:pPr>
    </w:p>
    <w:sectPr w:rsidR="00664ECC" w:rsidSect="00DE6EF6">
      <w:pgSz w:w="12240" w:h="15840" w:code="1"/>
      <w:pgMar w:top="1702" w:right="1797" w:bottom="1276" w:left="1560" w:header="794" w:footer="2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7A" w:rsidRDefault="00F35B7A">
      <w:r>
        <w:separator/>
      </w:r>
    </w:p>
  </w:endnote>
  <w:endnote w:type="continuationSeparator" w:id="0">
    <w:p w:rsidR="00F35B7A" w:rsidRDefault="00F3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-5730524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B7A" w:rsidRPr="00E576E6" w:rsidRDefault="00422E85" w:rsidP="00FA37CA">
        <w:pPr>
          <w:pStyle w:val="Header"/>
          <w:jc w:val="center"/>
          <w:rPr>
            <w:sz w:val="20"/>
            <w:szCs w:val="20"/>
          </w:rPr>
        </w:pPr>
        <w:r>
          <w:rPr>
            <w:rFonts w:ascii="Arial" w:hAnsi="Arial" w:cs="Arial"/>
            <w:bCs/>
            <w:sz w:val="20"/>
            <w:szCs w:val="20"/>
          </w:rPr>
          <w:t>Schedule C</w:t>
        </w:r>
        <w:r w:rsidR="00F35B7A" w:rsidRPr="00E576E6">
          <w:rPr>
            <w:rFonts w:ascii="Arial" w:hAnsi="Arial" w:cs="Arial"/>
            <w:bCs/>
            <w:sz w:val="20"/>
            <w:szCs w:val="20"/>
          </w:rPr>
          <w:t xml:space="preserve"> – Evaluation Criteria</w:t>
        </w:r>
        <w:r w:rsidR="00F35B7A">
          <w:rPr>
            <w:rFonts w:ascii="Arial" w:hAnsi="Arial" w:cs="Arial"/>
            <w:bCs/>
            <w:sz w:val="20"/>
            <w:szCs w:val="20"/>
          </w:rPr>
          <w:t xml:space="preserve"> </w:t>
        </w:r>
      </w:p>
      <w:p w:rsidR="00F35B7A" w:rsidRPr="00FA37CA" w:rsidRDefault="00F35B7A">
        <w:pPr>
          <w:pStyle w:val="Footer"/>
          <w:jc w:val="center"/>
          <w:rPr>
            <w:rFonts w:ascii="Arial" w:hAnsi="Arial" w:cs="Arial"/>
          </w:rPr>
        </w:pPr>
        <w:r w:rsidRPr="00E576E6">
          <w:rPr>
            <w:rFonts w:ascii="Arial" w:hAnsi="Arial" w:cs="Arial"/>
            <w:sz w:val="20"/>
            <w:szCs w:val="20"/>
          </w:rPr>
          <w:t xml:space="preserve">Page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PAGE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D86672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  <w:r w:rsidRPr="00E576E6">
          <w:rPr>
            <w:rFonts w:ascii="Arial" w:hAnsi="Arial" w:cs="Arial"/>
            <w:sz w:val="20"/>
            <w:szCs w:val="20"/>
          </w:rPr>
          <w:t xml:space="preserve"> of 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E576E6">
          <w:rPr>
            <w:rFonts w:ascii="Arial" w:hAnsi="Arial" w:cs="Arial"/>
            <w:bCs/>
            <w:sz w:val="20"/>
            <w:szCs w:val="20"/>
          </w:rPr>
          <w:instrText xml:space="preserve"> NUMPAGES  </w:instrTex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D86672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E576E6">
          <w:rPr>
            <w:rFonts w:ascii="Arial" w:hAnsi="Arial" w:cs="Arial"/>
            <w:bCs/>
            <w:sz w:val="20"/>
            <w:szCs w:val="20"/>
          </w:rPr>
          <w:fldChar w:fldCharType="end"/>
        </w:r>
      </w:p>
    </w:sdtContent>
  </w:sdt>
  <w:p w:rsidR="00F35B7A" w:rsidRDefault="00F35B7A" w:rsidP="00FA37CA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7A" w:rsidRDefault="00F35B7A">
      <w:r>
        <w:separator/>
      </w:r>
    </w:p>
  </w:footnote>
  <w:footnote w:type="continuationSeparator" w:id="0">
    <w:p w:rsidR="00F35B7A" w:rsidRDefault="00F35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74C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1F5D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7F584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86B0F"/>
    <w:multiLevelType w:val="hybridMultilevel"/>
    <w:tmpl w:val="9AF2B6E0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F599A"/>
    <w:multiLevelType w:val="hybridMultilevel"/>
    <w:tmpl w:val="75722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27ADB"/>
    <w:multiLevelType w:val="hybridMultilevel"/>
    <w:tmpl w:val="148A6B46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A568D9"/>
    <w:multiLevelType w:val="hybridMultilevel"/>
    <w:tmpl w:val="5BE847C6"/>
    <w:lvl w:ilvl="0" w:tplc="17F0C0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2927AF3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8A28DD"/>
    <w:multiLevelType w:val="hybridMultilevel"/>
    <w:tmpl w:val="BD6ED52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9">
    <w:nsid w:val="26E25791"/>
    <w:multiLevelType w:val="hybridMultilevel"/>
    <w:tmpl w:val="6E3AFEAA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B3786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FD1A7E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6472D7"/>
    <w:multiLevelType w:val="hybridMultilevel"/>
    <w:tmpl w:val="8F52E4BE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2D783C"/>
    <w:multiLevelType w:val="hybridMultilevel"/>
    <w:tmpl w:val="2A78B15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D005C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6F2C02"/>
    <w:multiLevelType w:val="hybridMultilevel"/>
    <w:tmpl w:val="B36E206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953E27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A94824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EC2303"/>
    <w:multiLevelType w:val="hybridMultilevel"/>
    <w:tmpl w:val="86E6895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304ED7"/>
    <w:multiLevelType w:val="hybridMultilevel"/>
    <w:tmpl w:val="5BE847C6"/>
    <w:lvl w:ilvl="0" w:tplc="17F0C0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8F232B0"/>
    <w:multiLevelType w:val="hybridMultilevel"/>
    <w:tmpl w:val="73B2DE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C5408E"/>
    <w:multiLevelType w:val="hybridMultilevel"/>
    <w:tmpl w:val="D2F8FB22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A15616"/>
    <w:multiLevelType w:val="hybridMultilevel"/>
    <w:tmpl w:val="AC4A29DC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1"/>
  </w:num>
  <w:num w:numId="5">
    <w:abstractNumId w:val="0"/>
  </w:num>
  <w:num w:numId="6">
    <w:abstractNumId w:val="3"/>
  </w:num>
  <w:num w:numId="7">
    <w:abstractNumId w:val="13"/>
  </w:num>
  <w:num w:numId="8">
    <w:abstractNumId w:val="16"/>
  </w:num>
  <w:num w:numId="9">
    <w:abstractNumId w:val="2"/>
  </w:num>
  <w:num w:numId="10">
    <w:abstractNumId w:val="17"/>
  </w:num>
  <w:num w:numId="11">
    <w:abstractNumId w:val="14"/>
  </w:num>
  <w:num w:numId="12">
    <w:abstractNumId w:val="1"/>
  </w:num>
  <w:num w:numId="13">
    <w:abstractNumId w:val="22"/>
  </w:num>
  <w:num w:numId="14">
    <w:abstractNumId w:val="18"/>
  </w:num>
  <w:num w:numId="15">
    <w:abstractNumId w:val="10"/>
  </w:num>
  <w:num w:numId="16">
    <w:abstractNumId w:val="11"/>
  </w:num>
  <w:num w:numId="17">
    <w:abstractNumId w:val="15"/>
  </w:num>
  <w:num w:numId="18">
    <w:abstractNumId w:val="5"/>
  </w:num>
  <w:num w:numId="19">
    <w:abstractNumId w:val="12"/>
  </w:num>
  <w:num w:numId="20">
    <w:abstractNumId w:val="20"/>
  </w:num>
  <w:num w:numId="21">
    <w:abstractNumId w:val="4"/>
  </w:num>
  <w:num w:numId="22">
    <w:abstractNumId w:val="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E4F"/>
    <w:rsid w:val="00002C43"/>
    <w:rsid w:val="000429B4"/>
    <w:rsid w:val="000534AC"/>
    <w:rsid w:val="00055E74"/>
    <w:rsid w:val="000E1FC5"/>
    <w:rsid w:val="000F4F78"/>
    <w:rsid w:val="000F7C30"/>
    <w:rsid w:val="00143FBE"/>
    <w:rsid w:val="00191434"/>
    <w:rsid w:val="001B58B8"/>
    <w:rsid w:val="001E66FF"/>
    <w:rsid w:val="00202635"/>
    <w:rsid w:val="00220451"/>
    <w:rsid w:val="002646AF"/>
    <w:rsid w:val="00285E47"/>
    <w:rsid w:val="0029528B"/>
    <w:rsid w:val="002C25DE"/>
    <w:rsid w:val="002C4E57"/>
    <w:rsid w:val="00351801"/>
    <w:rsid w:val="00381B0F"/>
    <w:rsid w:val="003C3CEE"/>
    <w:rsid w:val="003F6219"/>
    <w:rsid w:val="00417355"/>
    <w:rsid w:val="00420D50"/>
    <w:rsid w:val="00422E85"/>
    <w:rsid w:val="004619D5"/>
    <w:rsid w:val="0046287E"/>
    <w:rsid w:val="0047088B"/>
    <w:rsid w:val="004721E6"/>
    <w:rsid w:val="00476C37"/>
    <w:rsid w:val="0049179C"/>
    <w:rsid w:val="004B3D38"/>
    <w:rsid w:val="004F1B04"/>
    <w:rsid w:val="005260D4"/>
    <w:rsid w:val="0055344A"/>
    <w:rsid w:val="00590917"/>
    <w:rsid w:val="005A7910"/>
    <w:rsid w:val="005F655F"/>
    <w:rsid w:val="006033F0"/>
    <w:rsid w:val="006216CC"/>
    <w:rsid w:val="00644447"/>
    <w:rsid w:val="006552C6"/>
    <w:rsid w:val="00664ECC"/>
    <w:rsid w:val="006773FD"/>
    <w:rsid w:val="006901BE"/>
    <w:rsid w:val="006C764E"/>
    <w:rsid w:val="006D0525"/>
    <w:rsid w:val="006D2060"/>
    <w:rsid w:val="007067FF"/>
    <w:rsid w:val="00712549"/>
    <w:rsid w:val="00736F4F"/>
    <w:rsid w:val="0075685F"/>
    <w:rsid w:val="00764CD6"/>
    <w:rsid w:val="00776A72"/>
    <w:rsid w:val="00796219"/>
    <w:rsid w:val="007B0960"/>
    <w:rsid w:val="007E2A26"/>
    <w:rsid w:val="00825167"/>
    <w:rsid w:val="00833184"/>
    <w:rsid w:val="008361C7"/>
    <w:rsid w:val="00851DAF"/>
    <w:rsid w:val="008929E5"/>
    <w:rsid w:val="00893149"/>
    <w:rsid w:val="008962D0"/>
    <w:rsid w:val="00910541"/>
    <w:rsid w:val="00912B80"/>
    <w:rsid w:val="00925D51"/>
    <w:rsid w:val="00927A1D"/>
    <w:rsid w:val="00954E3C"/>
    <w:rsid w:val="00955A45"/>
    <w:rsid w:val="00956688"/>
    <w:rsid w:val="00960167"/>
    <w:rsid w:val="00977087"/>
    <w:rsid w:val="00977E3F"/>
    <w:rsid w:val="00982A13"/>
    <w:rsid w:val="00986140"/>
    <w:rsid w:val="009B133E"/>
    <w:rsid w:val="00A71142"/>
    <w:rsid w:val="00A76A1B"/>
    <w:rsid w:val="00A85239"/>
    <w:rsid w:val="00A90DB6"/>
    <w:rsid w:val="00AA28A7"/>
    <w:rsid w:val="00AD4BCB"/>
    <w:rsid w:val="00AF7C19"/>
    <w:rsid w:val="00B154DE"/>
    <w:rsid w:val="00B246B1"/>
    <w:rsid w:val="00B26C1E"/>
    <w:rsid w:val="00B30BAA"/>
    <w:rsid w:val="00B64BD3"/>
    <w:rsid w:val="00B656EA"/>
    <w:rsid w:val="00B70C80"/>
    <w:rsid w:val="00BA2316"/>
    <w:rsid w:val="00C112A5"/>
    <w:rsid w:val="00C16DE1"/>
    <w:rsid w:val="00C43EC6"/>
    <w:rsid w:val="00C53D03"/>
    <w:rsid w:val="00C549EE"/>
    <w:rsid w:val="00C55D74"/>
    <w:rsid w:val="00C56002"/>
    <w:rsid w:val="00C64023"/>
    <w:rsid w:val="00C90179"/>
    <w:rsid w:val="00CA7E75"/>
    <w:rsid w:val="00CD5163"/>
    <w:rsid w:val="00CE4841"/>
    <w:rsid w:val="00CF117B"/>
    <w:rsid w:val="00CF1A6E"/>
    <w:rsid w:val="00D11386"/>
    <w:rsid w:val="00D8526E"/>
    <w:rsid w:val="00D86672"/>
    <w:rsid w:val="00DD2DE3"/>
    <w:rsid w:val="00DE2CC3"/>
    <w:rsid w:val="00DE6EF6"/>
    <w:rsid w:val="00E22E4F"/>
    <w:rsid w:val="00E23FC9"/>
    <w:rsid w:val="00E27DD5"/>
    <w:rsid w:val="00E576E6"/>
    <w:rsid w:val="00E83EC2"/>
    <w:rsid w:val="00EA29CC"/>
    <w:rsid w:val="00EB694F"/>
    <w:rsid w:val="00EC1FAF"/>
    <w:rsid w:val="00ED1C3E"/>
    <w:rsid w:val="00ED359A"/>
    <w:rsid w:val="00F006CE"/>
    <w:rsid w:val="00F06945"/>
    <w:rsid w:val="00F35B7A"/>
    <w:rsid w:val="00F43232"/>
    <w:rsid w:val="00FA37CA"/>
    <w:rsid w:val="00FC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</w:pPr>
    <w:rPr>
      <w:lang w:val="en-US"/>
    </w:rPr>
  </w:style>
  <w:style w:type="paragraph" w:customStyle="1" w:styleId="TableText">
    <w:name w:val="Table Text"/>
    <w:basedOn w:val="Normal"/>
    <w:pPr>
      <w:autoSpaceDE w:val="0"/>
      <w:autoSpaceDN w:val="0"/>
      <w:adjustRightInd w:val="0"/>
    </w:pPr>
    <w:rPr>
      <w:lang w:val="en-US"/>
    </w:rPr>
  </w:style>
  <w:style w:type="paragraph" w:styleId="Title">
    <w:name w:val="Title"/>
    <w:basedOn w:val="Normal"/>
    <w:qFormat/>
    <w:pPr>
      <w:keepNext/>
      <w:keepLines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rFonts w:ascii="Arial" w:hAnsi="Arial"/>
      <w:b/>
      <w:color w:val="000000"/>
      <w:sz w:val="36"/>
      <w:szCs w:val="20"/>
    </w:rPr>
  </w:style>
  <w:style w:type="paragraph" w:customStyle="1" w:styleId="NumberList">
    <w:name w:val="Number List"/>
    <w:basedOn w:val="Normal"/>
    <w:pPr>
      <w:overflowPunct w:val="0"/>
      <w:autoSpaceDE w:val="0"/>
      <w:autoSpaceDN w:val="0"/>
      <w:adjustRightInd w:val="0"/>
      <w:spacing w:after="72"/>
      <w:textAlignment w:val="baseline"/>
    </w:pPr>
    <w:rPr>
      <w:color w:val="000000"/>
      <w:szCs w:val="20"/>
    </w:rPr>
  </w:style>
  <w:style w:type="paragraph" w:customStyle="1" w:styleId="BodySingle">
    <w:name w:val="Body Single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40" w:lineRule="atLeast"/>
    </w:pPr>
    <w:rPr>
      <w:rFonts w:ascii="Arial" w:hAnsi="Arial"/>
      <w:color w:val="000000"/>
      <w:szCs w:val="20"/>
      <w:lang w:val="en-US"/>
    </w:rPr>
  </w:style>
  <w:style w:type="character" w:customStyle="1" w:styleId="FooterChar">
    <w:name w:val="Footer Char"/>
    <w:link w:val="Footer"/>
    <w:uiPriority w:val="99"/>
    <w:rsid w:val="00FA37CA"/>
    <w:rPr>
      <w:sz w:val="24"/>
      <w:szCs w:val="24"/>
      <w:lang w:eastAsia="en-US"/>
    </w:rPr>
  </w:style>
  <w:style w:type="character" w:customStyle="1" w:styleId="HeaderChar">
    <w:name w:val="Header Char"/>
    <w:link w:val="Header"/>
    <w:semiHidden/>
    <w:rsid w:val="00FA37CA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54E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982A1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5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E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18124-B6F0-4867-8454-5FB013BF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231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RECORD SHEET</vt:lpstr>
    </vt:vector>
  </TitlesOfParts>
  <Company>Health and Safety Laboratory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RECORD SHEET</dc:title>
  <dc:creator>HSL</dc:creator>
  <cp:lastModifiedBy>Gilbert Muller</cp:lastModifiedBy>
  <cp:revision>12</cp:revision>
  <cp:lastPrinted>2015-10-28T16:03:00Z</cp:lastPrinted>
  <dcterms:created xsi:type="dcterms:W3CDTF">2015-09-25T16:40:00Z</dcterms:created>
  <dcterms:modified xsi:type="dcterms:W3CDTF">2015-10-28T16:54:00Z</dcterms:modified>
</cp:coreProperties>
</file>